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FD08C" w14:textId="5B44EDB8" w:rsidR="00410157" w:rsidRDefault="0085284E" w:rsidP="00852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84E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курсовым работам</w:t>
      </w:r>
    </w:p>
    <w:p w14:paraId="6F9B4A00" w14:textId="77777777" w:rsidR="005A2CFF" w:rsidRDefault="0085284E" w:rsidP="005A2C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84E">
        <w:rPr>
          <w:rFonts w:ascii="Times New Roman" w:hAnsi="Times New Roman" w:cs="Times New Roman"/>
          <w:sz w:val="28"/>
          <w:szCs w:val="28"/>
        </w:rPr>
        <w:t xml:space="preserve">Оптимальный </w:t>
      </w:r>
      <w:r>
        <w:rPr>
          <w:rFonts w:ascii="Times New Roman" w:hAnsi="Times New Roman" w:cs="Times New Roman"/>
          <w:sz w:val="28"/>
          <w:szCs w:val="28"/>
        </w:rPr>
        <w:t xml:space="preserve">(примерный) объем курсовой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28-32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стр. Процент оригинальности – не менее 30 %. </w:t>
      </w:r>
    </w:p>
    <w:p w14:paraId="75188084" w14:textId="1FCE88D4" w:rsidR="005A2CFF" w:rsidRPr="005A2CFF" w:rsidRDefault="005A2CFF" w:rsidP="005A2C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курсовой работы входят: титульный лист, оглавление, введение, основная часть, заключение, список использованных источников, приложения.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курсовой работы должна способствовать раскрытию избранной темы и её основных элементов.</w:t>
      </w:r>
    </w:p>
    <w:p w14:paraId="08581B0A" w14:textId="5EE14393" w:rsidR="0085284E" w:rsidRDefault="0085284E" w:rsidP="00852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Курсовую работу начинаем с Введения, в котором обосновываем актуальность выбранной вами темы, формулируем цель, задачи, объект и предмет исследования.</w:t>
      </w:r>
    </w:p>
    <w:p w14:paraId="10C29012" w14:textId="77777777" w:rsidR="00382306" w:rsidRPr="00382306" w:rsidRDefault="00382306" w:rsidP="003823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30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 и задачи исследования.</w:t>
      </w:r>
      <w:r w:rsidRPr="003823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38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работы является исследование проблем, определяемых выбранной темой, а также направлений и методов их решения. Цель работы необходимо сформулировать кратко и конкретно. Она должна вытекать из обоснования актуальности темы.</w:t>
      </w:r>
    </w:p>
    <w:p w14:paraId="131DB6EB" w14:textId="77777777" w:rsidR="00382306" w:rsidRPr="00382306" w:rsidRDefault="00382306" w:rsidP="003823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исследования.</w:t>
      </w:r>
      <w:r w:rsidRPr="0038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теоретические и практические результаты, которые должны быть получены в ходе выполнения работы. Они должны определять структуру содержания (плана) работы.</w:t>
      </w:r>
    </w:p>
    <w:p w14:paraId="0B89E3BF" w14:textId="54DFA3D5" w:rsidR="001B5D88" w:rsidRDefault="001B5D88" w:rsidP="0085284E">
      <w:pPr>
        <w:ind w:firstLine="708"/>
        <w:jc w:val="both"/>
        <w:rPr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</w:pPr>
      <w:r w:rsidRPr="001B5D88">
        <w:rPr>
          <w:rFonts w:ascii="Times New Roman" w:hAnsi="Times New Roman" w:cs="Times New Roman"/>
          <w:b/>
          <w:bCs/>
          <w:color w:val="22253B"/>
          <w:sz w:val="28"/>
          <w:szCs w:val="28"/>
          <w:shd w:val="clear" w:color="auto" w:fill="FFFFFF"/>
        </w:rPr>
        <w:t xml:space="preserve">Под объектом </w:t>
      </w:r>
      <w:r w:rsidRPr="001B5D88">
        <w:rPr>
          <w:rFonts w:ascii="Times New Roman" w:hAnsi="Times New Roman" w:cs="Times New Roman"/>
          <w:b/>
          <w:bCs/>
          <w:color w:val="22253B"/>
          <w:sz w:val="28"/>
          <w:szCs w:val="28"/>
          <w:shd w:val="clear" w:color="auto" w:fill="FFFFFF"/>
        </w:rPr>
        <w:t>исследования</w:t>
      </w:r>
      <w:r>
        <w:rPr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  <w:t xml:space="preserve"> </w:t>
      </w:r>
      <w:r w:rsidRPr="001B5D88">
        <w:rPr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  <w:t>понимается некий процесс или некоторое явление, которое порождает проблемную ситуацию. Объект исследования, в отличии от предмета, более широкое явление, имеющее несколько граней для исследования.</w:t>
      </w:r>
    </w:p>
    <w:p w14:paraId="7229AF3B" w14:textId="49BAD426" w:rsidR="001B5D88" w:rsidRDefault="001B5D88" w:rsidP="0085284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D88">
        <w:rPr>
          <w:rStyle w:val="a3"/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  <w:t>Предмет</w:t>
      </w:r>
      <w:r w:rsidRPr="001B5D88">
        <w:rPr>
          <w:rStyle w:val="a3"/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  <w:t xml:space="preserve"> исследования</w:t>
      </w:r>
      <w:r w:rsidRPr="001B5D88">
        <w:rPr>
          <w:rFonts w:ascii="Times New Roman" w:hAnsi="Times New Roman" w:cs="Times New Roman"/>
          <w:color w:val="22253B"/>
          <w:sz w:val="28"/>
          <w:szCs w:val="28"/>
          <w:shd w:val="clear" w:color="auto" w:fill="FFFFFF"/>
        </w:rPr>
        <w:t> – конкретный аспект </w:t>
      </w:r>
      <w:hyperlink r:id="rId5" w:tgtFrame="_blank" w:history="1">
        <w:r w:rsidRPr="001B5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проблемы</w:t>
        </w:r>
      </w:hyperlink>
      <w:r w:rsidRPr="001B5D88">
        <w:rPr>
          <w:rFonts w:ascii="Times New Roman" w:hAnsi="Times New Roman" w:cs="Times New Roman"/>
          <w:sz w:val="28"/>
          <w:szCs w:val="28"/>
          <w:shd w:val="clear" w:color="auto" w:fill="FFFFFF"/>
        </w:rPr>
        <w:t>, занимаясь рассмотрением которого авторами познаётся целостный объект, обозначаются и выделяются его характерные свойства. Предмет исследования зачастую очень близок с выбранной </w:t>
      </w:r>
      <w:hyperlink r:id="rId6" w:tgtFrame="_blank" w:history="1">
        <w:r w:rsidRPr="001B5D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темой курсового проекта</w:t>
        </w:r>
      </w:hyperlink>
      <w:r w:rsidRPr="001B5D88">
        <w:rPr>
          <w:rFonts w:ascii="Times New Roman" w:hAnsi="Times New Roman" w:cs="Times New Roman"/>
          <w:sz w:val="28"/>
          <w:szCs w:val="28"/>
          <w:shd w:val="clear" w:color="auto" w:fill="FFFFFF"/>
        </w:rPr>
        <w:t> или полностью с ней совпадает. Как категории науки объект и предмет соотносятся как общее и частное.</w:t>
      </w:r>
    </w:p>
    <w:p w14:paraId="4F35D4E3" w14:textId="18CBE8CC" w:rsidR="001B5D88" w:rsidRPr="001B5D88" w:rsidRDefault="001B5D88" w:rsidP="001B5D88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</w:pPr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>Правильное выделение объекта и предмета исследования очень важно, поскольку это является одним из показателей компетентности студента и уровня работы в целом.</w:t>
      </w:r>
      <w:r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 xml:space="preserve"> </w:t>
      </w:r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>Для того чтобы правильно выделить объект и предмет исследования рекомендуется придерживаться следующего порядка действий:</w:t>
      </w:r>
    </w:p>
    <w:p w14:paraId="5F34E9F2" w14:textId="77777777" w:rsidR="001B5D88" w:rsidRPr="001B5D88" w:rsidRDefault="001B5D88" w:rsidP="001B5D88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</w:pPr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>Проанализировать тему и цель исследования.</w:t>
      </w:r>
    </w:p>
    <w:p w14:paraId="0BFFCED2" w14:textId="77777777" w:rsidR="001B5D88" w:rsidRPr="001B5D88" w:rsidRDefault="001B5D88" w:rsidP="001B5D88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</w:pPr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>Выявить конкретную область темы исследования — это будет объект исследования.</w:t>
      </w:r>
    </w:p>
    <w:p w14:paraId="6FAE02F6" w14:textId="77777777" w:rsidR="001B5D88" w:rsidRPr="001B5D88" w:rsidRDefault="001B5D88" w:rsidP="001B5D88">
      <w:pPr>
        <w:numPr>
          <w:ilvl w:val="0"/>
          <w:numId w:val="1"/>
        </w:num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</w:pPr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 xml:space="preserve"> Ответить на вопрос «Что конкретно изучается?» — явления, закономерности, взаимосвязи, </w:t>
      </w:r>
      <w:proofErr w:type="spellStart"/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>т.е</w:t>
      </w:r>
      <w:proofErr w:type="spellEnd"/>
      <w:r w:rsidRPr="001B5D88">
        <w:rPr>
          <w:rFonts w:ascii="Times New Roman" w:eastAsia="Times New Roman" w:hAnsi="Times New Roman" w:cs="Times New Roman"/>
          <w:color w:val="22253B"/>
          <w:sz w:val="28"/>
          <w:szCs w:val="28"/>
          <w:lang w:eastAsia="ru-RU"/>
        </w:rPr>
        <w:t xml:space="preserve"> уточнить область исследования. Это будет предмет исследования.</w:t>
      </w:r>
    </w:p>
    <w:p w14:paraId="42B19246" w14:textId="07E59C72" w:rsidR="00D421DE" w:rsidRPr="00D421DE" w:rsidRDefault="0085284E" w:rsidP="00D421D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курсовая работа содержит два раздела. Первый раздел – теоретические аспекты рассматриваемой проблемы. Второй раздел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практический, в котором рассматриваем, заявленную в теме проблему, на конкретном примере. В каждом разделе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2-3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подраздела. </w:t>
      </w:r>
      <w:r w:rsidR="00D421DE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 w:rsidR="00D421DE" w:rsidRPr="00D42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заканчиваться краткими выводами по рассматриваемой проблеме. Используемые в работе понятия, цитаты, фактические материалы, статистические данные должны иметь ссылку на источник.</w:t>
      </w:r>
    </w:p>
    <w:p w14:paraId="30318BF0" w14:textId="77777777" w:rsidR="00EF59F6" w:rsidRPr="00EF59F6" w:rsidRDefault="00EF59F6" w:rsidP="00EF5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</w:t>
      </w:r>
      <w:r w:rsidRPr="00EF59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F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не должно включать пересказ содержания, новые факты, цифры и выводы, отличные от изложенных в основной части работы. Здесь подводятся итоги теоретической и практической разработки темы, отражается решение задач, поставленных во введении, предлагаются обобщения и выводы по исследуемой теме, формулируются предложения и рекомендации. Примерный объём заключения </w:t>
      </w:r>
      <w:proofErr w:type="gramStart"/>
      <w:r w:rsidRPr="00EF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proofErr w:type="gramEnd"/>
      <w:r w:rsidRPr="00EF5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страницы.</w:t>
      </w:r>
    </w:p>
    <w:p w14:paraId="4588B872" w14:textId="2D85C7A6" w:rsidR="00FC7F3C" w:rsidRDefault="00FC7F3C" w:rsidP="003460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курсовой работы, обязательно, учитывайте, критерии оценки, они размещены в бланке Отзыва</w:t>
      </w:r>
      <w:r w:rsidR="007076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763C">
        <w:rPr>
          <w:rFonts w:ascii="Times New Roman" w:hAnsi="Times New Roman" w:cs="Times New Roman"/>
          <w:sz w:val="28"/>
          <w:szCs w:val="28"/>
        </w:rPr>
        <w:t>на курсовую работу</w:t>
      </w:r>
      <w:proofErr w:type="gramEnd"/>
      <w:r w:rsidR="0070763C">
        <w:rPr>
          <w:rFonts w:ascii="Times New Roman" w:hAnsi="Times New Roman" w:cs="Times New Roman"/>
          <w:sz w:val="28"/>
          <w:szCs w:val="28"/>
        </w:rPr>
        <w:t>.</w:t>
      </w:r>
    </w:p>
    <w:p w14:paraId="732029FC" w14:textId="77777777" w:rsidR="003460FF" w:rsidRDefault="003460FF" w:rsidP="003460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4"/>
        <w:gridCol w:w="1211"/>
      </w:tblGrid>
      <w:tr w:rsidR="0070763C" w:rsidRPr="0070763C" w14:paraId="75048BDF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B9B4" w14:textId="77777777" w:rsidR="0070763C" w:rsidRPr="0070763C" w:rsidRDefault="0070763C" w:rsidP="0070763C">
            <w:pPr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Показатель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F8B9" w14:textId="77777777" w:rsidR="0070763C" w:rsidRPr="0070763C" w:rsidRDefault="0070763C" w:rsidP="0070763C">
            <w:pPr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70763C" w:rsidRPr="0070763C" w14:paraId="28A4A1C7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F2D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Степень смысловой связанности между всех разделов КР/КП </w:t>
            </w:r>
          </w:p>
          <w:p w14:paraId="504EA2EE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от 1 до 5. Если связь отсутствует, оценка - 0.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5E39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43F8DB96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0684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2. Степень актуальности работы</w:t>
            </w:r>
          </w:p>
          <w:p w14:paraId="5D09CAC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от 1 до 5. Если актуальность отсутствует, оценка - 0.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D91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3CA5F8B9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E4FB" w14:textId="77777777" w:rsidR="0070763C" w:rsidRPr="0070763C" w:rsidRDefault="0070763C" w:rsidP="007076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3. Умение студента работать с источниками информации</w:t>
            </w:r>
          </w:p>
          <w:p w14:paraId="32B942B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плохо=1…отлично=5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536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10FEEAB1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9C36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Использование в КР /КП актуальных источников информации</w:t>
            </w:r>
          </w:p>
          <w:p w14:paraId="2ACC96A4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от 1 до 5. Если используемые источники информации не соответствуют работе, либо очевидно неактуальны, оценка - 0.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EF3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63262A9D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3470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5. Степень самостоятельности выполнения схем и диаграмм, формирования таблиц, использованных в работе</w:t>
            </w:r>
          </w:p>
          <w:p w14:paraId="6AAE5FA3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от 1 до 5. Если схемы и диаграммы полностью заимствованы, оценка - 0.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DDD6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553D4B44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BB00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6. Качество иллюстративного материала, схем, диаграмм, таблиц</w:t>
            </w:r>
          </w:p>
          <w:p w14:paraId="3D3BD368" w14:textId="77777777" w:rsidR="0070763C" w:rsidRPr="0070763C" w:rsidRDefault="0070763C" w:rsidP="007076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плохо=1…отлично=5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FF8B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2FF92B06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4C64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7. Степень самостоятельности студента при выборе решений и формулировании выводов</w:t>
            </w:r>
          </w:p>
          <w:p w14:paraId="00E86642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очень слабо=1…полностью самостоятельно=5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A1DA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3DA5051D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49BE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>Степень раскрытия в КР/КП заявленной темы</w:t>
            </w:r>
          </w:p>
          <w:p w14:paraId="2ABDB938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от 1 до 5. Если тема объективно не раскрыта, оценка – 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FDA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763C" w:rsidRPr="0070763C" w14:paraId="35706D79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F7FB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 </w:t>
            </w:r>
            <w:r w:rsidRPr="007076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Оформление работы, в том числе библиографического списка и ссылок</w:t>
            </w:r>
          </w:p>
          <w:p w14:paraId="72535F34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не соответствует общим требованиям, предъявляемым к оформлению письменных работ =0… полностью соответствует общим требованиям, предъявляемым к оформлению письменных работ =5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406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763C" w:rsidRPr="0070763C" w14:paraId="3503C527" w14:textId="77777777" w:rsidTr="00F2570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483A3" w14:textId="77777777" w:rsidR="0070763C" w:rsidRPr="0070763C" w:rsidRDefault="0070763C" w:rsidP="007076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 Общий уровень освоения студентом требуемых компетенций </w:t>
            </w:r>
          </w:p>
          <w:p w14:paraId="54DAE56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63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Шкала: минимально допустимый=1…отличный=5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415" w14:textId="77777777" w:rsidR="0070763C" w:rsidRPr="0070763C" w:rsidRDefault="0070763C" w:rsidP="0070763C">
            <w:pPr>
              <w:spacing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CAF35D1" w14:textId="77777777" w:rsidR="0070763C" w:rsidRPr="0070763C" w:rsidRDefault="0070763C" w:rsidP="007076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70763C">
        <w:rPr>
          <w:rFonts w:ascii="Times New Roman" w:eastAsia="Calibri" w:hAnsi="Times New Roman" w:cs="Times New Roman"/>
          <w:b/>
          <w:bCs/>
          <w:color w:val="FF0000"/>
        </w:rPr>
        <w:t xml:space="preserve">* - наличие балла «0» по любому параметру означает рекомендацию не допускать работу к защите </w:t>
      </w:r>
    </w:p>
    <w:p w14:paraId="227FCC06" w14:textId="799F8972" w:rsidR="0070763C" w:rsidRDefault="0070763C" w:rsidP="00852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не должна носить реферативный характер, в работе должен быть анализ, сравнительные характеристики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должна содержать исследование. Поэтому обязательно наличие схем, таблиц, рисунков, диаграмм.</w:t>
      </w:r>
    </w:p>
    <w:p w14:paraId="7868CAE1" w14:textId="524D87C9" w:rsidR="0070763C" w:rsidRPr="00DC1EF0" w:rsidRDefault="0070763C" w:rsidP="0085284E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1EF0">
        <w:rPr>
          <w:rFonts w:ascii="Times New Roman" w:hAnsi="Times New Roman" w:cs="Times New Roman"/>
          <w:color w:val="FF0000"/>
          <w:sz w:val="28"/>
          <w:szCs w:val="28"/>
        </w:rPr>
        <w:t>На первом этапе подготовки курсовой работы, убедительная просьба, согласовать с преподавателем Оглавление.</w:t>
      </w:r>
    </w:p>
    <w:p w14:paraId="7084C7D1" w14:textId="035EF9E6" w:rsidR="0070763C" w:rsidRPr="00DC1EF0" w:rsidRDefault="0070763C" w:rsidP="0085284E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1EF0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 втором этапе – согласовать Введение, где будет сформулированы актуальность, цель, задачи, объект и предмет исследования.</w:t>
      </w:r>
    </w:p>
    <w:p w14:paraId="6DA591CB" w14:textId="2B5A5E6D" w:rsidR="0070763C" w:rsidRDefault="0070763C" w:rsidP="00852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должна быть оформлена в соответствии с требованиями, предъявляемыми к письменным работам</w:t>
      </w:r>
      <w:r w:rsidR="008014E5">
        <w:rPr>
          <w:rFonts w:ascii="Times New Roman" w:hAnsi="Times New Roman" w:cs="Times New Roman"/>
          <w:sz w:val="28"/>
          <w:szCs w:val="28"/>
        </w:rPr>
        <w:t xml:space="preserve"> (см. Методические указания по оформлению письменных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22AC3C" w14:textId="19F5558B" w:rsidR="00120AA9" w:rsidRPr="00120AA9" w:rsidRDefault="00120AA9" w:rsidP="00120AA9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0AA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Одним из важнейших требований, предъявляемых к студентам, </w:t>
      </w:r>
      <w:r w:rsidRPr="00A2054F">
        <w:rPr>
          <w:rFonts w:ascii="Times New Roman" w:eastAsia="Times New Roman" w:hAnsi="Times New Roman" w:cs="Times New Roman"/>
          <w:color w:val="FF0000"/>
          <w:sz w:val="28"/>
          <w:szCs w:val="28"/>
        </w:rPr>
        <w:t>при подготовке</w:t>
      </w:r>
      <w:r w:rsidRPr="00120AA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курсовы</w:t>
      </w:r>
      <w:r w:rsidRPr="00A2054F">
        <w:rPr>
          <w:rFonts w:ascii="Times New Roman" w:eastAsia="Times New Roman" w:hAnsi="Times New Roman" w:cs="Times New Roman"/>
          <w:color w:val="FF0000"/>
          <w:sz w:val="28"/>
          <w:szCs w:val="28"/>
        </w:rPr>
        <w:t>х</w:t>
      </w:r>
      <w:r w:rsidRPr="00120AA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работ, является самостоятельное и творческое их выполнение. </w:t>
      </w:r>
    </w:p>
    <w:p w14:paraId="38C88B43" w14:textId="77777777" w:rsidR="008014E5" w:rsidRPr="00A2054F" w:rsidRDefault="0070763C" w:rsidP="0085284E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054F">
        <w:rPr>
          <w:rFonts w:ascii="Times New Roman" w:hAnsi="Times New Roman" w:cs="Times New Roman"/>
          <w:color w:val="FF0000"/>
          <w:sz w:val="28"/>
          <w:szCs w:val="28"/>
        </w:rPr>
        <w:t>При подготовке курсовой работы, если вы претендуете на оценку «4» или «5» не следует злоупотреблять готовыми работами из интернета.</w:t>
      </w:r>
      <w:r w:rsidR="008014E5" w:rsidRPr="00A205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6C0C7DE" w14:textId="505A71B2" w:rsidR="0070763C" w:rsidRDefault="008014E5" w:rsidP="00852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вопросам, которые возникают в процессе работы, пишите в групповой чат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Элиносе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AEC164" w14:textId="41628ACB" w:rsidR="008014E5" w:rsidRPr="0085284E" w:rsidRDefault="008014E5" w:rsidP="008014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 подготовке курсовой работы!</w:t>
      </w:r>
    </w:p>
    <w:sectPr w:rsidR="008014E5" w:rsidRPr="0085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B3857"/>
    <w:multiLevelType w:val="multilevel"/>
    <w:tmpl w:val="3ED2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FD"/>
    <w:rsid w:val="00120AA9"/>
    <w:rsid w:val="001B5D88"/>
    <w:rsid w:val="003460FF"/>
    <w:rsid w:val="00382306"/>
    <w:rsid w:val="00470E37"/>
    <w:rsid w:val="005A2CFF"/>
    <w:rsid w:val="0070763C"/>
    <w:rsid w:val="008014E5"/>
    <w:rsid w:val="008229FA"/>
    <w:rsid w:val="0085284E"/>
    <w:rsid w:val="00A2054F"/>
    <w:rsid w:val="00CB4ACC"/>
    <w:rsid w:val="00CF61FD"/>
    <w:rsid w:val="00D421DE"/>
    <w:rsid w:val="00DC1EF0"/>
    <w:rsid w:val="00EF59F6"/>
    <w:rsid w:val="00F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320"/>
  <w15:chartTrackingRefBased/>
  <w15:docId w15:val="{69976905-1822-4F96-9C89-A4D766C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5D88"/>
    <w:rPr>
      <w:b/>
      <w:bCs/>
    </w:rPr>
  </w:style>
  <w:style w:type="character" w:styleId="a4">
    <w:name w:val="Hyperlink"/>
    <w:basedOn w:val="a0"/>
    <w:uiPriority w:val="99"/>
    <w:semiHidden/>
    <w:unhideWhenUsed/>
    <w:rsid w:val="001B5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---8kcodrdcygecwgg0byh.xn--p1ai/kak-pravilno-vybrat-temu-dlia-kursovoi-i-diplomnoi-raboty" TargetMode="External"/><Relationship Id="rId5" Type="http://schemas.openxmlformats.org/officeDocument/2006/relationships/hyperlink" Target="https://www.xn-----8kcodrdcygecwgg0byh.xn--p1ai/problema-v-diplomnoi-rab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Жилина Галина Ивановна</dc:creator>
  <cp:keywords/>
  <dc:description/>
  <cp:lastModifiedBy>Жилина Галина Ивановна</cp:lastModifiedBy>
  <cp:revision>15</cp:revision>
  <dcterms:created xsi:type="dcterms:W3CDTF">2021-03-16T07:06:00Z</dcterms:created>
  <dcterms:modified xsi:type="dcterms:W3CDTF">2021-03-16T08:11:00Z</dcterms:modified>
</cp:coreProperties>
</file>